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/>
          <w:b/>
          <w:sz w:val="40"/>
        </w:rPr>
      </w:pPr>
      <w:bookmarkStart w:id="0" w:name="_GoBack"/>
      <w:bookmarkEnd w:id="0"/>
      <w:r>
        <w:rPr>
          <w:rFonts w:ascii="Arial" w:hAnsi="Arial"/>
          <w:b/>
          <w:sz w:val="40"/>
        </w:rPr>
        <w:t xml:space="preserve">OBECNÍ ÚŘAD  VYŽICE, </w:t>
      </w:r>
      <w:r>
        <w:rPr>
          <w:rFonts w:ascii="Arial" w:hAnsi="Arial"/>
          <w:b/>
          <w:sz w:val="28"/>
          <w:szCs w:val="28"/>
        </w:rPr>
        <w:t>Vyžice čp.74</w:t>
      </w:r>
    </w:p>
    <w:p>
      <w:pPr>
        <w:pBdr>
          <w:bottom w:val="single" w:color="auto" w:sz="6" w:space="1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538 03 Heřmanův Městec    tel. 469 696 040</w:t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voličům o době a místě konání voleb</w:t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 Evropského parlamentu ve dnech 7. a 8. června 2024</w:t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 obci VYŽICE</w:t>
      </w:r>
    </w:p>
    <w:p>
      <w:pPr>
        <w:jc w:val="both"/>
        <w:rPr>
          <w:rFonts w:ascii="Arial" w:hAnsi="Arial" w:cs="Arial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s ustanovením § 32 odst. 2 zákona </w:t>
      </w:r>
      <w:r>
        <w:rPr>
          <w:rFonts w:ascii="Arial" w:hAnsi="Arial" w:cs="Arial"/>
          <w:snapToGrid w:val="0"/>
          <w:sz w:val="22"/>
          <w:szCs w:val="22"/>
        </w:rPr>
        <w:t>č. 62/2003 Sb., o volbách do Evropského parlamentu a o změně některých zákonů, ve znění pozdějších předpisů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f o r m u j i   v o l i č e ,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volby do Evropského parlamentu se uskuteční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 pátek 7. června 2024 v době od 14:00 do 22:00 hodin</w:t>
      </w:r>
    </w:p>
    <w:p>
      <w:pPr>
        <w:ind w:left="708" w:firstLine="568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 v sobotu 8. června 2024 v době od 8:00 do 14:00 hodin.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konání voleb do Evropského parlamentu </w:t>
      </w:r>
    </w:p>
    <w:p>
      <w:pPr>
        <w:numPr>
          <w:ilvl w:val="0"/>
          <w:numId w:val="1"/>
        </w:numPr>
        <w:tabs>
          <w:tab w:val="left" w:pos="-720"/>
          <w:tab w:val="left" w:pos="284"/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volebním okrsku č. 1</w:t>
      </w:r>
    </w:p>
    <w:p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volební místnost se sídlem: VYŽICE 74, BUDOVA OBECNÍHO ÚŘADU</w:t>
      </w:r>
    </w:p>
    <w:p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voliče s pobytem na území vymezeném:</w:t>
      </w:r>
    </w:p>
    <w:p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Vyžice, Slavkovice</w:t>
      </w:r>
    </w:p>
    <w:p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>
      <w:pPr>
        <w:jc w:val="center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Voličům - občanům České republiky bude umožněno hlasování po prokázání jejich totožnosti a státního občanství České republiky platným občanským průkazem nebo platným cestovním, diplomatickým nebo služebním pasem České republiky anebo cestovním průkazem. 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Voličům - občanům jiného členského státu Evropské unie bude umožněno hlasování                  po prokázání jejich totožnosti a státního občanství jiného členského státu - např. průkazem o povolení k trvalému pobytu či potvrzením o přechodném pobytu na území České republiky      (v případě uvedeného potvrzení ve spojení s jiným dokladem totožnosti) či jiným dokladem (např. cestovním pasem jiného členského státu).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Hlasovací lístky budou voličům dodány do domácností nejpozději v úterý 4. června 2024, ve dnech voleb volič tyto na požádání obdrží přímo ve volební místnosti.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Voličský průkaz opravňuje voliče ve dnech voleb k hlasování v jakémkoliv volebním okrsku na území České republiky.</w:t>
      </w:r>
    </w:p>
    <w:p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</w:p>
    <w:p>
      <w:pPr>
        <w:rPr>
          <w:rFonts w:ascii="Arial" w:hAnsi="Arial" w:cs="Arial"/>
          <w:bCs/>
          <w:i/>
          <w:iCs/>
          <w:sz w:val="22"/>
          <w:szCs w:val="22"/>
        </w:rPr>
      </w:pPr>
    </w:p>
    <w:p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V Vyžicích  dne 23.5.2024                 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 xml:space="preserve"> / hranaté razítko obecního úřadu /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………………………………</w:t>
      </w:r>
    </w:p>
    <w:p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</w:p>
    <w:p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                                                                                  podpis starosty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46343"/>
    <w:multiLevelType w:val="multilevel"/>
    <w:tmpl w:val="7F2463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92"/>
    <w:rsid w:val="00254992"/>
    <w:rsid w:val="009B50A9"/>
    <w:rsid w:val="00AE6F8D"/>
    <w:rsid w:val="6917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cs-CZ" w:eastAsia="cs-CZ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rFonts w:eastAsia="MS Mincho"/>
      <w:sz w:val="24"/>
      <w:szCs w:val="24"/>
      <w:lang w:eastAsia="ja-JP" w:bidi="ml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1673</Characters>
  <Lines>13</Lines>
  <Paragraphs>3</Paragraphs>
  <TotalTime>8</TotalTime>
  <ScaleCrop>false</ScaleCrop>
  <LinksUpToDate>false</LinksUpToDate>
  <CharactersWithSpaces>1953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2024-05-29T09:13:00Z</dcterms:created>
  <dc:creator>David Holub</dc:creator>
  <cp:lastModifiedBy>Michaela</cp:lastModifiedBy>
  <dcterms:modified xsi:type="dcterms:W3CDTF">2024-05-29T09:23:35Z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16FAAE5563AD490891E534E8CAC634D7_13</vt:lpwstr>
  </property>
</Properties>
</file>