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5A2" w:rsidRDefault="00AB55A2" w:rsidP="00AB55A2">
      <w:pPr>
        <w:ind w:left="2124" w:firstLine="708"/>
        <w:rPr>
          <w:b/>
        </w:rPr>
      </w:pPr>
      <w:r>
        <w:rPr>
          <w:b/>
        </w:rPr>
        <w:t>Obecní úřad Vyžice</w:t>
      </w:r>
    </w:p>
    <w:p w:rsidR="00AB55A2" w:rsidRDefault="00AB55A2" w:rsidP="00AB55A2">
      <w:pPr>
        <w:jc w:val="center"/>
        <w:rPr>
          <w:b/>
        </w:rPr>
      </w:pPr>
      <w:bookmarkStart w:id="0" w:name="_GoBack"/>
      <w:bookmarkEnd w:id="0"/>
      <w:r>
        <w:rPr>
          <w:b/>
        </w:rPr>
        <w:t>Vyžice 74, 538 03 Heřmanův Městec</w:t>
      </w:r>
    </w:p>
    <w:p w:rsidR="00AB55A2" w:rsidRDefault="00AB55A2" w:rsidP="00AB55A2">
      <w:pPr>
        <w:jc w:val="center"/>
      </w:pPr>
    </w:p>
    <w:p w:rsidR="00AB55A2" w:rsidRDefault="00AB55A2" w:rsidP="00AB55A2">
      <w:pPr>
        <w:ind w:left="5664" w:firstLine="708"/>
        <w:jc w:val="both"/>
      </w:pPr>
    </w:p>
    <w:p w:rsidR="00AB55A2" w:rsidRDefault="00AB55A2" w:rsidP="00AB55A2">
      <w:pPr>
        <w:ind w:left="5664" w:firstLine="708"/>
        <w:jc w:val="both"/>
      </w:pPr>
      <w:r>
        <w:t xml:space="preserve">Ve Vyžicích  dne </w:t>
      </w:r>
      <w:proofErr w:type="gramStart"/>
      <w:r>
        <w:t>6.3.2024</w:t>
      </w:r>
      <w:proofErr w:type="gramEnd"/>
    </w:p>
    <w:p w:rsidR="00AB55A2" w:rsidRDefault="00AB55A2" w:rsidP="00AB55A2">
      <w:pPr>
        <w:ind w:left="5664" w:firstLine="708"/>
        <w:jc w:val="both"/>
      </w:pPr>
    </w:p>
    <w:p w:rsidR="00AB55A2" w:rsidRDefault="00AB55A2" w:rsidP="00AB55A2">
      <w:pPr>
        <w:ind w:left="5664" w:firstLine="708"/>
        <w:jc w:val="both"/>
      </w:pPr>
    </w:p>
    <w:p w:rsidR="00AB55A2" w:rsidRDefault="00AB55A2" w:rsidP="00AB55A2">
      <w:pPr>
        <w:ind w:left="5664" w:firstLine="708"/>
        <w:jc w:val="both"/>
      </w:pPr>
    </w:p>
    <w:p w:rsidR="00AB55A2" w:rsidRDefault="00AB55A2" w:rsidP="00AB55A2">
      <w:pPr>
        <w:pStyle w:val="Zkladntex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Zveřejnění doprovodné informace dle § 5 odst. 3 zákona č. 106/1999 Sb., o svobodném přístupu k informacím, v platném znění</w:t>
      </w:r>
    </w:p>
    <w:p w:rsidR="00AB55A2" w:rsidRDefault="00AB55A2" w:rsidP="00AB55A2">
      <w:pPr>
        <w:pStyle w:val="Zkladntext"/>
        <w:rPr>
          <w:sz w:val="22"/>
          <w:szCs w:val="22"/>
        </w:rPr>
      </w:pPr>
    </w:p>
    <w:p w:rsidR="00AB55A2" w:rsidRDefault="00AB55A2" w:rsidP="00AB55A2">
      <w:pPr>
        <w:pStyle w:val="Zkladntext"/>
        <w:rPr>
          <w:sz w:val="22"/>
          <w:szCs w:val="22"/>
        </w:rPr>
      </w:pPr>
    </w:p>
    <w:p w:rsidR="00AB55A2" w:rsidRDefault="00AB55A2" w:rsidP="00AB55A2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Obecní úřad </w:t>
      </w:r>
      <w:proofErr w:type="spellStart"/>
      <w:r>
        <w:rPr>
          <w:sz w:val="22"/>
          <w:szCs w:val="22"/>
        </w:rPr>
        <w:t>Vyžice.jako</w:t>
      </w:r>
      <w:proofErr w:type="spellEnd"/>
      <w:r>
        <w:rPr>
          <w:sz w:val="22"/>
          <w:szCs w:val="22"/>
        </w:rPr>
        <w:t xml:space="preserve"> povinný subjekt podle zákona č.  106/1999 Sb., obdržel dne </w:t>
      </w:r>
      <w:proofErr w:type="gramStart"/>
      <w:r>
        <w:rPr>
          <w:sz w:val="22"/>
          <w:szCs w:val="22"/>
        </w:rPr>
        <w:t>27.2.2024</w:t>
      </w:r>
      <w:proofErr w:type="gramEnd"/>
      <w:r>
        <w:rPr>
          <w:sz w:val="22"/>
          <w:szCs w:val="22"/>
        </w:rPr>
        <w:t xml:space="preserve"> podání žadatele, jehož součástí byla žádost o informace týkající se:</w:t>
      </w:r>
    </w:p>
    <w:p w:rsidR="00AB55A2" w:rsidRDefault="00AB55A2" w:rsidP="00AB55A2">
      <w:pPr>
        <w:pStyle w:val="Zkladntext"/>
        <w:rPr>
          <w:sz w:val="22"/>
          <w:szCs w:val="22"/>
        </w:rPr>
      </w:pPr>
    </w:p>
    <w:p w:rsidR="00AB55A2" w:rsidRDefault="00AB55A2" w:rsidP="00AB55A2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Zápis ze zasedání zastupitelstva ze dne </w:t>
      </w:r>
      <w:proofErr w:type="gramStart"/>
      <w:r>
        <w:rPr>
          <w:sz w:val="22"/>
          <w:szCs w:val="22"/>
        </w:rPr>
        <w:t>19.7.2023</w:t>
      </w:r>
      <w:proofErr w:type="gramEnd"/>
    </w:p>
    <w:p w:rsidR="00AB55A2" w:rsidRDefault="00AB55A2" w:rsidP="00AB55A2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Dohoda o provedení práce Ing. Filipi, změna č. 2 ÚP Vyžice</w:t>
      </w:r>
    </w:p>
    <w:p w:rsidR="00AB55A2" w:rsidRDefault="00AB55A2" w:rsidP="00AB55A2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Zápis ze zasedání zastupitelstva ze dne </w:t>
      </w:r>
      <w:proofErr w:type="gramStart"/>
      <w:r>
        <w:rPr>
          <w:sz w:val="22"/>
          <w:szCs w:val="22"/>
        </w:rPr>
        <w:t>11.10.2023</w:t>
      </w:r>
      <w:proofErr w:type="gramEnd"/>
    </w:p>
    <w:p w:rsidR="00AB55A2" w:rsidRDefault="00AB55A2" w:rsidP="00AB55A2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Smlouva o dílo „Změna č. 2 ÚP Vyžice“, A-Projekt Pardubice s.r.o.</w:t>
      </w:r>
    </w:p>
    <w:p w:rsidR="00AB55A2" w:rsidRDefault="00AB55A2" w:rsidP="00AB55A2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Žádost o dotaci MMR „změna územního plánu – jednotný standard“</w:t>
      </w:r>
    </w:p>
    <w:p w:rsidR="00AB55A2" w:rsidRDefault="00AB55A2" w:rsidP="00AB55A2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Zápis ze zasedání zastupitelstva ze dne 3.1.20024</w:t>
      </w:r>
    </w:p>
    <w:p w:rsidR="00AB55A2" w:rsidRDefault="00AB55A2" w:rsidP="00AB55A2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Příkazní smlouva Ing. Filipi, změna ÚP č. 2, </w:t>
      </w:r>
    </w:p>
    <w:p w:rsidR="00AB55A2" w:rsidRDefault="00AB55A2" w:rsidP="00AB55A2">
      <w:pPr>
        <w:pStyle w:val="Zkladntext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Další zápisy z mimořádných jednání a porad zastupitelstva, pokud proběhly, od </w:t>
      </w:r>
      <w:proofErr w:type="gramStart"/>
      <w:r>
        <w:rPr>
          <w:sz w:val="22"/>
          <w:szCs w:val="22"/>
        </w:rPr>
        <w:t>19.7.</w:t>
      </w:r>
      <w:r>
        <w:rPr>
          <w:sz w:val="28"/>
          <w:szCs w:val="28"/>
        </w:rPr>
        <w:t xml:space="preserve"> </w:t>
      </w:r>
      <w:r>
        <w:rPr>
          <w:rFonts w:cs="Arial"/>
          <w:sz w:val="22"/>
          <w:szCs w:val="22"/>
        </w:rPr>
        <w:t>2023</w:t>
      </w:r>
      <w:proofErr w:type="gramEnd"/>
      <w:r>
        <w:rPr>
          <w:rFonts w:cs="Arial"/>
          <w:sz w:val="22"/>
          <w:szCs w:val="22"/>
        </w:rPr>
        <w:t xml:space="preserve"> do 27. 2. 2024 a dodatky či změny k výše uvedeným smlouvám, pokud byly uzavřeny nebo navrženy.</w:t>
      </w:r>
    </w:p>
    <w:p w:rsidR="00AB55A2" w:rsidRDefault="00AB55A2" w:rsidP="00AB55A2">
      <w:p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Stávající dokumentace k plánované ČOV včetně vyjádření dotčených orgánů a závazných stanovisek</w:t>
      </w:r>
    </w:p>
    <w:p w:rsidR="00AB55A2" w:rsidRDefault="00AB55A2" w:rsidP="00AB55A2">
      <w:pPr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Dokumentace k procesu žádosti o dotaci k realizaci ČOV.</w:t>
      </w:r>
    </w:p>
    <w:p w:rsidR="00AB55A2" w:rsidRDefault="00AB55A2" w:rsidP="00AB55A2">
      <w:pPr>
        <w:rPr>
          <w:sz w:val="28"/>
          <w:szCs w:val="28"/>
        </w:rPr>
      </w:pPr>
    </w:p>
    <w:p w:rsidR="00AB55A2" w:rsidRDefault="00AB55A2" w:rsidP="00AB55A2">
      <w:pPr>
        <w:pStyle w:val="Zkladntext"/>
        <w:rPr>
          <w:sz w:val="22"/>
          <w:szCs w:val="22"/>
        </w:rPr>
      </w:pPr>
    </w:p>
    <w:p w:rsidR="00AB55A2" w:rsidRDefault="00AB55A2" w:rsidP="00AB55A2">
      <w:pPr>
        <w:pStyle w:val="Zkladntext"/>
        <w:rPr>
          <w:sz w:val="22"/>
          <w:szCs w:val="22"/>
        </w:rPr>
      </w:pPr>
    </w:p>
    <w:p w:rsidR="00AB55A2" w:rsidRDefault="00AB55A2" w:rsidP="00AB55A2">
      <w:pPr>
        <w:pStyle w:val="Zkladntext"/>
        <w:rPr>
          <w:sz w:val="22"/>
          <w:szCs w:val="22"/>
        </w:rPr>
      </w:pPr>
    </w:p>
    <w:p w:rsidR="00AB55A2" w:rsidRDefault="00AB55A2" w:rsidP="00AB55A2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Žadateli byly dne </w:t>
      </w:r>
      <w:proofErr w:type="gramStart"/>
      <w:r>
        <w:rPr>
          <w:sz w:val="22"/>
          <w:szCs w:val="22"/>
        </w:rPr>
        <w:t>6.3. poskytnuty</w:t>
      </w:r>
      <w:proofErr w:type="gramEnd"/>
      <w:r>
        <w:rPr>
          <w:sz w:val="22"/>
          <w:szCs w:val="22"/>
        </w:rPr>
        <w:t xml:space="preserve"> následující informace:</w:t>
      </w:r>
    </w:p>
    <w:p w:rsidR="00AB55A2" w:rsidRDefault="00AB55A2" w:rsidP="00AB55A2">
      <w:pPr>
        <w:pStyle w:val="Zkladntext"/>
        <w:rPr>
          <w:sz w:val="22"/>
          <w:szCs w:val="22"/>
        </w:rPr>
      </w:pPr>
    </w:p>
    <w:p w:rsidR="00AB55A2" w:rsidRDefault="00AB55A2" w:rsidP="00AB55A2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Zápis ze zasedání zastupitelstva ze dne </w:t>
      </w:r>
      <w:proofErr w:type="gramStart"/>
      <w:r>
        <w:rPr>
          <w:sz w:val="22"/>
          <w:szCs w:val="22"/>
        </w:rPr>
        <w:t>19.7.2023</w:t>
      </w:r>
      <w:proofErr w:type="gramEnd"/>
    </w:p>
    <w:p w:rsidR="00AB55A2" w:rsidRDefault="00AB55A2" w:rsidP="00AB55A2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Dohoda o provedení práce Ing. Filipi, změna č. 2 ÚP Vyžice</w:t>
      </w:r>
    </w:p>
    <w:p w:rsidR="00AB55A2" w:rsidRDefault="00AB55A2" w:rsidP="00AB55A2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Zápis ze zasedání zastupitelstva ze dne </w:t>
      </w:r>
      <w:proofErr w:type="gramStart"/>
      <w:r>
        <w:rPr>
          <w:sz w:val="22"/>
          <w:szCs w:val="22"/>
        </w:rPr>
        <w:t>11.10.2023</w:t>
      </w:r>
      <w:proofErr w:type="gramEnd"/>
    </w:p>
    <w:p w:rsidR="00AB55A2" w:rsidRDefault="00AB55A2" w:rsidP="00AB55A2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Smlouva o dílo „Změna č. 2 ÚP Vyžice“, A-Projekt Pardubice s.r.o.</w:t>
      </w:r>
    </w:p>
    <w:p w:rsidR="00AB55A2" w:rsidRDefault="00AB55A2" w:rsidP="00AB55A2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Žádost o dotaci MMR „změna územního plánu – jednotný standard“</w:t>
      </w:r>
    </w:p>
    <w:p w:rsidR="00AB55A2" w:rsidRDefault="00AB55A2" w:rsidP="00AB55A2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Zápis ze zasedání zastupitelstva ze dne 3.1.20024</w:t>
      </w:r>
    </w:p>
    <w:p w:rsidR="00AB55A2" w:rsidRDefault="00AB55A2" w:rsidP="00AB55A2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Příkazní smlouva Ing. Filipi, změna ÚP č. 2, </w:t>
      </w:r>
    </w:p>
    <w:p w:rsidR="00AB55A2" w:rsidRDefault="00AB55A2" w:rsidP="00AB55A2">
      <w:pPr>
        <w:pStyle w:val="Zkladntext"/>
        <w:rPr>
          <w:sz w:val="22"/>
          <w:szCs w:val="22"/>
        </w:rPr>
      </w:pPr>
    </w:p>
    <w:p w:rsidR="00AB55A2" w:rsidRDefault="00AB55A2" w:rsidP="00AB55A2">
      <w:pPr>
        <w:pStyle w:val="Zkladntext"/>
        <w:rPr>
          <w:sz w:val="22"/>
          <w:szCs w:val="22"/>
        </w:rPr>
      </w:pPr>
    </w:p>
    <w:p w:rsidR="00AB55A2" w:rsidRDefault="00AB55A2" w:rsidP="00AB55A2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Další požadované dokumenty - mimořádná jednání ani porady zastupitelstva se nekonaly, neexistují dokumentace k ČOV - zatím nebyla zadána, </w:t>
      </w:r>
      <w:proofErr w:type="gramStart"/>
      <w:r>
        <w:rPr>
          <w:sz w:val="22"/>
          <w:szCs w:val="22"/>
        </w:rPr>
        <w:t>nebyla  vydána</w:t>
      </w:r>
      <w:proofErr w:type="gramEnd"/>
      <w:r>
        <w:rPr>
          <w:sz w:val="22"/>
          <w:szCs w:val="22"/>
        </w:rPr>
        <w:t xml:space="preserve"> žádná stanoviska dotčených orgánů.</w:t>
      </w:r>
    </w:p>
    <w:p w:rsidR="00AB55A2" w:rsidRDefault="00AB55A2" w:rsidP="00AB55A2">
      <w:pPr>
        <w:pStyle w:val="Zkladntext"/>
        <w:rPr>
          <w:sz w:val="22"/>
          <w:szCs w:val="22"/>
        </w:rPr>
      </w:pPr>
    </w:p>
    <w:p w:rsidR="00AB55A2" w:rsidRDefault="00AB55A2" w:rsidP="00AB55A2">
      <w:pPr>
        <w:pStyle w:val="Zkladntext"/>
        <w:rPr>
          <w:sz w:val="22"/>
          <w:szCs w:val="22"/>
        </w:rPr>
      </w:pPr>
    </w:p>
    <w:p w:rsidR="00AB55A2" w:rsidRDefault="00AB55A2" w:rsidP="00AB55A2">
      <w:pPr>
        <w:pStyle w:val="Zkladntext"/>
        <w:rPr>
          <w:sz w:val="22"/>
          <w:szCs w:val="22"/>
        </w:rPr>
      </w:pPr>
    </w:p>
    <w:p w:rsidR="00AB55A2" w:rsidRDefault="00AB55A2" w:rsidP="00AB55A2">
      <w:pPr>
        <w:pStyle w:val="Zkladntext"/>
        <w:rPr>
          <w:sz w:val="22"/>
          <w:szCs w:val="22"/>
        </w:rPr>
      </w:pPr>
    </w:p>
    <w:p w:rsidR="00AB55A2" w:rsidRDefault="00AB55A2" w:rsidP="00AB55A2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David Holub</w:t>
      </w:r>
    </w:p>
    <w:p w:rsidR="00AB55A2" w:rsidRDefault="00AB55A2" w:rsidP="00AB55A2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starosta obce</w:t>
      </w:r>
    </w:p>
    <w:p w:rsidR="002B4918" w:rsidRDefault="002B4918"/>
    <w:sectPr w:rsidR="002B4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5A2"/>
    <w:rsid w:val="002B4918"/>
    <w:rsid w:val="00AB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6DECF-81E1-443F-9D85-0C353D6BF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5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AB55A2"/>
    <w:pPr>
      <w:widowControl w:val="0"/>
      <w:snapToGrid w:val="0"/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B55A2"/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6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Kuchařová</dc:creator>
  <cp:keywords/>
  <dc:description/>
  <cp:lastModifiedBy>Michaela Kuchařová</cp:lastModifiedBy>
  <cp:revision>1</cp:revision>
  <dcterms:created xsi:type="dcterms:W3CDTF">2024-03-25T12:25:00Z</dcterms:created>
  <dcterms:modified xsi:type="dcterms:W3CDTF">2024-03-25T12:26:00Z</dcterms:modified>
</cp:coreProperties>
</file>